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12" w:rsidRPr="001D61CB" w:rsidRDefault="001C7912" w:rsidP="001C7912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1D61CB">
        <w:rPr>
          <w:rFonts w:ascii="Tahoma" w:hAnsi="Tahoma" w:cs="Tahoma"/>
          <w:b/>
          <w:bCs/>
          <w:sz w:val="18"/>
          <w:szCs w:val="18"/>
        </w:rPr>
        <w:t>Opis wymagań minimalnych dla stacji roboczych</w:t>
      </w:r>
    </w:p>
    <w:p w:rsidR="001C7912" w:rsidRPr="001D61CB" w:rsidRDefault="001C7912" w:rsidP="001C7912">
      <w:pPr>
        <w:jc w:val="center"/>
        <w:rPr>
          <w:rFonts w:ascii="Tahoma" w:hAnsi="Tahoma" w:cs="Tahoma"/>
          <w:sz w:val="18"/>
          <w:szCs w:val="18"/>
        </w:rPr>
      </w:pPr>
      <w:r w:rsidRPr="001D61CB">
        <w:rPr>
          <w:rFonts w:ascii="Tahoma" w:hAnsi="Tahoma" w:cs="Tahoma"/>
          <w:sz w:val="18"/>
          <w:szCs w:val="18"/>
        </w:rPr>
        <w:t xml:space="preserve">Stacja robocza – </w:t>
      </w:r>
      <w:r w:rsidR="000D603F" w:rsidRPr="001D61CB">
        <w:rPr>
          <w:rFonts w:ascii="Tahoma" w:hAnsi="Tahoma" w:cs="Tahoma"/>
          <w:sz w:val="18"/>
          <w:szCs w:val="18"/>
        </w:rPr>
        <w:t>30</w:t>
      </w:r>
      <w:r w:rsidRPr="001D61CB">
        <w:rPr>
          <w:rFonts w:ascii="Tahoma" w:hAnsi="Tahoma" w:cs="Tahoma"/>
          <w:sz w:val="18"/>
          <w:szCs w:val="18"/>
        </w:rPr>
        <w:t xml:space="preserve"> szt.</w:t>
      </w:r>
    </w:p>
    <w:tbl>
      <w:tblPr>
        <w:tblStyle w:val="Tabela-Siatka"/>
        <w:tblW w:w="0" w:type="auto"/>
        <w:tblLook w:val="04A0"/>
      </w:tblPr>
      <w:tblGrid>
        <w:gridCol w:w="524"/>
        <w:gridCol w:w="1711"/>
        <w:gridCol w:w="4990"/>
        <w:gridCol w:w="2239"/>
        <w:gridCol w:w="2268"/>
        <w:gridCol w:w="2268"/>
      </w:tblGrid>
      <w:tr w:rsidR="00212FC9" w:rsidRPr="001D61CB" w:rsidTr="00023FF8">
        <w:tc>
          <w:tcPr>
            <w:tcW w:w="524" w:type="dxa"/>
            <w:vAlign w:val="center"/>
          </w:tcPr>
          <w:p w:rsidR="00212FC9" w:rsidRPr="008B0F79" w:rsidRDefault="00212FC9" w:rsidP="008B0F7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B0F79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1711" w:type="dxa"/>
            <w:vAlign w:val="center"/>
          </w:tcPr>
          <w:p w:rsidR="00212FC9" w:rsidRPr="008B0F79" w:rsidRDefault="00212FC9" w:rsidP="008B0F7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B0F79">
              <w:rPr>
                <w:rFonts w:ascii="Tahoma" w:hAnsi="Tahoma" w:cs="Tahoma"/>
                <w:b/>
                <w:sz w:val="18"/>
                <w:szCs w:val="18"/>
              </w:rPr>
              <w:t>Element składowy</w:t>
            </w:r>
          </w:p>
        </w:tc>
        <w:tc>
          <w:tcPr>
            <w:tcW w:w="4990" w:type="dxa"/>
          </w:tcPr>
          <w:p w:rsidR="00212FC9" w:rsidRPr="008B0F79" w:rsidRDefault="00212FC9" w:rsidP="008B0F7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B0F79">
              <w:rPr>
                <w:rFonts w:ascii="Tahoma" w:hAnsi="Tahoma" w:cs="Tahoma"/>
                <w:b/>
                <w:sz w:val="18"/>
                <w:szCs w:val="18"/>
              </w:rPr>
              <w:t>Charakterystyka elementu składowego - wymagania minimalne</w:t>
            </w:r>
          </w:p>
        </w:tc>
        <w:tc>
          <w:tcPr>
            <w:tcW w:w="2239" w:type="dxa"/>
          </w:tcPr>
          <w:p w:rsidR="00212FC9" w:rsidRPr="008B0F79" w:rsidRDefault="00212FC9" w:rsidP="00212FC9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8B0F79">
              <w:rPr>
                <w:rFonts w:ascii="Tahoma" w:hAnsi="Tahoma" w:cs="Tahoma"/>
                <w:b/>
                <w:sz w:val="18"/>
                <w:szCs w:val="18"/>
              </w:rPr>
              <w:t xml:space="preserve">Parametr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wymagany</w:t>
            </w:r>
          </w:p>
        </w:tc>
        <w:tc>
          <w:tcPr>
            <w:tcW w:w="2268" w:type="dxa"/>
          </w:tcPr>
          <w:p w:rsidR="00212FC9" w:rsidRPr="001C6F4E" w:rsidRDefault="00212FC9" w:rsidP="00212FC9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1C6F4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Parametr oferowany</w:t>
            </w:r>
          </w:p>
          <w:p w:rsidR="00212FC9" w:rsidRDefault="00212FC9" w:rsidP="00212FC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1C6F4E">
              <w:rPr>
                <w:rFonts w:ascii="Tahoma" w:hAnsi="Tahoma" w:cs="Tahoma"/>
                <w:bCs/>
                <w:color w:val="000000"/>
                <w:sz w:val="18"/>
                <w:szCs w:val="18"/>
              </w:rPr>
              <w:t>/wypełnia Wykonawca/</w:t>
            </w:r>
          </w:p>
        </w:tc>
        <w:tc>
          <w:tcPr>
            <w:tcW w:w="2268" w:type="dxa"/>
          </w:tcPr>
          <w:p w:rsidR="00212FC9" w:rsidRPr="008B0F79" w:rsidRDefault="00212FC9" w:rsidP="00B4043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Punktacja w kryterium</w:t>
            </w:r>
          </w:p>
        </w:tc>
      </w:tr>
      <w:tr w:rsidR="00212FC9" w:rsidRPr="001D61CB" w:rsidTr="00023FF8">
        <w:tc>
          <w:tcPr>
            <w:tcW w:w="524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11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Obudowa</w:t>
            </w:r>
          </w:p>
        </w:tc>
        <w:tc>
          <w:tcPr>
            <w:tcW w:w="4990" w:type="dxa"/>
          </w:tcPr>
          <w:p w:rsidR="00212FC9" w:rsidRPr="001D61CB" w:rsidRDefault="00212FC9" w:rsidP="009506B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>Wymiary:</w:t>
            </w:r>
            <w:r w:rsidRPr="001D61CB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Wysokość - 290 mm</w:t>
            </w:r>
          </w:p>
          <w:p w:rsidR="00212FC9" w:rsidRPr="001D61CB" w:rsidRDefault="00212FC9" w:rsidP="009506B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Szerokość - 93 mm</w:t>
            </w:r>
          </w:p>
          <w:p w:rsidR="00212FC9" w:rsidRPr="001D61CB" w:rsidRDefault="00212FC9" w:rsidP="009506B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Głębokość - 293 mm</w:t>
            </w:r>
          </w:p>
          <w:p w:rsidR="00212FC9" w:rsidRPr="001D61CB" w:rsidRDefault="00212FC9" w:rsidP="009506B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>Złącza panel przedni:</w:t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br/>
            </w:r>
            <w:r w:rsidRPr="001D61CB">
              <w:rPr>
                <w:rFonts w:ascii="Tahoma" w:hAnsi="Tahoma" w:cs="Tahoma"/>
                <w:sz w:val="18"/>
                <w:szCs w:val="18"/>
              </w:rPr>
              <w:t>USB 2.0 - 2 szt.</w:t>
            </w:r>
          </w:p>
          <w:p w:rsidR="00212FC9" w:rsidRPr="001D61CB" w:rsidRDefault="00212FC9" w:rsidP="009506B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USB 3.2 Gen. 1 - 2 szt.</w:t>
            </w:r>
          </w:p>
          <w:p w:rsidR="00212FC9" w:rsidRPr="001D61CB" w:rsidRDefault="00212FC9" w:rsidP="009506B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Wyjście słuchawkowe/wejście mikrofonowe - 1 szt.</w:t>
            </w:r>
          </w:p>
        </w:tc>
        <w:tc>
          <w:tcPr>
            <w:tcW w:w="2239" w:type="dxa"/>
            <w:vAlign w:val="center"/>
          </w:tcPr>
          <w:p w:rsidR="00212FC9" w:rsidRPr="008B0F79" w:rsidRDefault="00212FC9" w:rsidP="008B0F79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8B0F79">
              <w:rPr>
                <w:rFonts w:ascii="Tahoma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:rsidR="00212FC9" w:rsidRPr="001D61CB" w:rsidRDefault="00212FC9" w:rsidP="009506B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212FC9" w:rsidRPr="001D61CB" w:rsidRDefault="00212FC9" w:rsidP="009506B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212FC9" w:rsidRPr="001D61CB" w:rsidTr="00023FF8">
        <w:tc>
          <w:tcPr>
            <w:tcW w:w="524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11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Płyta główna</w:t>
            </w:r>
          </w:p>
        </w:tc>
        <w:tc>
          <w:tcPr>
            <w:tcW w:w="4990" w:type="dxa"/>
          </w:tcPr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Wi-Fi</w:t>
            </w:r>
            <w:proofErr w:type="spellEnd"/>
            <w:r w:rsidRPr="001D61CB">
              <w:rPr>
                <w:rFonts w:ascii="Tahoma" w:hAnsi="Tahoma" w:cs="Tahoma"/>
                <w:sz w:val="18"/>
                <w:szCs w:val="18"/>
              </w:rPr>
              <w:t xml:space="preserve"> 5 a/b/g/n/</w:t>
            </w: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ac</w:t>
            </w:r>
            <w:proofErr w:type="spellEnd"/>
          </w:p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LAN 10/100/1000 </w:t>
            </w: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Mbps</w:t>
            </w:r>
            <w:proofErr w:type="spellEnd"/>
          </w:p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Bluetooth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Zintegrowana karta dźwiękowa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Liczba gniazd pamięci – 2 szt.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Maksymalna obsługiwana ilość pamięci RAM - 32 GB</w:t>
            </w:r>
          </w:p>
          <w:p w:rsidR="00212FC9" w:rsidRPr="001D61CB" w:rsidRDefault="00212FC9" w:rsidP="00221F7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Taktowanie szyny 3200 </w:t>
            </w: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MHz</w:t>
            </w:r>
            <w:proofErr w:type="spellEnd"/>
            <w:r w:rsidRPr="001D61CB">
              <w:rPr>
                <w:rFonts w:ascii="Tahoma" w:hAnsi="Tahoma" w:cs="Tahoma"/>
                <w:sz w:val="18"/>
                <w:szCs w:val="18"/>
              </w:rPr>
              <w:br/>
            </w: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PCI-e</w:t>
            </w:r>
            <w:proofErr w:type="spellEnd"/>
            <w:r w:rsidRPr="001D61CB">
              <w:rPr>
                <w:rFonts w:ascii="Tahoma" w:hAnsi="Tahoma" w:cs="Tahoma"/>
                <w:sz w:val="18"/>
                <w:szCs w:val="18"/>
              </w:rPr>
              <w:t xml:space="preserve"> x16 - 1 szt.</w:t>
            </w:r>
          </w:p>
          <w:p w:rsidR="00212FC9" w:rsidRPr="001D61CB" w:rsidRDefault="00212FC9" w:rsidP="00221F7D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PCI-e</w:t>
            </w:r>
            <w:proofErr w:type="spellEnd"/>
            <w:r w:rsidRPr="001D61CB">
              <w:rPr>
                <w:rFonts w:ascii="Tahoma" w:hAnsi="Tahoma" w:cs="Tahoma"/>
                <w:sz w:val="18"/>
                <w:szCs w:val="18"/>
              </w:rPr>
              <w:t xml:space="preserve"> x1 - 1 szt.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>Złącza panel tylny:</w:t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br/>
            </w:r>
            <w:r w:rsidRPr="001D61CB">
              <w:rPr>
                <w:rFonts w:ascii="Tahoma" w:hAnsi="Tahoma" w:cs="Tahoma"/>
                <w:sz w:val="18"/>
                <w:szCs w:val="18"/>
              </w:rPr>
              <w:t>USB 2.00 - 2 szt.</w:t>
            </w:r>
          </w:p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USB 3.2 Gen.1 - 2 szt.</w:t>
            </w:r>
          </w:p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Wyjście audio - 1 szt. </w:t>
            </w:r>
          </w:p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RJ-45 (LAN) - 1 szt. </w:t>
            </w:r>
          </w:p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HDMI - 1 szt.</w:t>
            </w:r>
          </w:p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DisplayPort</w:t>
            </w:r>
            <w:proofErr w:type="spellEnd"/>
            <w:r w:rsidRPr="001D61CB">
              <w:rPr>
                <w:rFonts w:ascii="Tahoma" w:hAnsi="Tahoma" w:cs="Tahoma"/>
                <w:sz w:val="18"/>
                <w:szCs w:val="18"/>
              </w:rPr>
              <w:t xml:space="preserve"> – 1 szt.</w:t>
            </w:r>
          </w:p>
          <w:p w:rsidR="00212FC9" w:rsidRPr="001D61CB" w:rsidRDefault="00212FC9" w:rsidP="009506B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AC-in (wejście zasilania) - 1 szt.</w:t>
            </w:r>
          </w:p>
        </w:tc>
        <w:tc>
          <w:tcPr>
            <w:tcW w:w="2239" w:type="dxa"/>
            <w:vAlign w:val="center"/>
          </w:tcPr>
          <w:p w:rsidR="00212FC9" w:rsidRDefault="00212FC9" w:rsidP="00B4043C">
            <w:pPr>
              <w:jc w:val="center"/>
            </w:pPr>
            <w:r w:rsidRPr="00BA0B64">
              <w:rPr>
                <w:rFonts w:ascii="Tahoma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212FC9" w:rsidRPr="001D61CB" w:rsidRDefault="00212FC9" w:rsidP="00A856A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2FC9" w:rsidRPr="001D61CB" w:rsidTr="00023FF8">
        <w:tc>
          <w:tcPr>
            <w:tcW w:w="524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11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Procesor</w:t>
            </w:r>
          </w:p>
        </w:tc>
        <w:tc>
          <w:tcPr>
            <w:tcW w:w="4990" w:type="dxa"/>
          </w:tcPr>
          <w:p w:rsidR="00212FC9" w:rsidRPr="001D61CB" w:rsidRDefault="00212FC9" w:rsidP="00E20C6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Liczba rdzeni - 6</w:t>
            </w:r>
          </w:p>
          <w:p w:rsidR="00212FC9" w:rsidRPr="001D61CB" w:rsidRDefault="00212FC9" w:rsidP="00E20C6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Liczba wątków - 12</w:t>
            </w:r>
          </w:p>
          <w:p w:rsidR="00212FC9" w:rsidRPr="001D61CB" w:rsidRDefault="00212FC9" w:rsidP="00E20C6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Częstotliwość turbo 4.40 GHz</w:t>
            </w:r>
          </w:p>
          <w:p w:rsidR="00212FC9" w:rsidRPr="001D61CB" w:rsidRDefault="00212FC9" w:rsidP="00E20C6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Bazowa częstotliwość procesora 2.50 GHz</w:t>
            </w:r>
          </w:p>
          <w:p w:rsidR="00212FC9" w:rsidRPr="001D61CB" w:rsidRDefault="00212FC9" w:rsidP="00E20C6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Szybkość magistrali 8 GT/s</w:t>
            </w:r>
          </w:p>
          <w:p w:rsidR="00212FC9" w:rsidRPr="001D61CB" w:rsidRDefault="00212FC9" w:rsidP="00753DE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TDP 65 W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</w:r>
            <w:r w:rsidRPr="001D61CB">
              <w:rPr>
                <w:rFonts w:ascii="Tahoma" w:hAnsi="Tahoma" w:cs="Tahoma"/>
                <w:sz w:val="18"/>
                <w:szCs w:val="18"/>
              </w:rPr>
              <w:lastRenderedPageBreak/>
              <w:t>Maks. wielkość pamięci 128 GB</w:t>
            </w:r>
          </w:p>
          <w:p w:rsidR="00212FC9" w:rsidRPr="001D61CB" w:rsidRDefault="00212FC9" w:rsidP="00753DE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Rodzaj obsługiwanej pamięci DDR4-3200</w:t>
            </w:r>
          </w:p>
          <w:p w:rsidR="00212FC9" w:rsidRPr="001D61CB" w:rsidRDefault="00212FC9" w:rsidP="00753DE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Maks. liczba kanałów pamięci 2</w:t>
            </w:r>
          </w:p>
          <w:p w:rsidR="00212FC9" w:rsidRPr="001D61CB" w:rsidRDefault="00212FC9" w:rsidP="00753DE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Maks. przepustowość pamięci 76.8 GB/s</w:t>
            </w:r>
          </w:p>
          <w:p w:rsidR="00212FC9" w:rsidRPr="001D61CB" w:rsidRDefault="00212FC9" w:rsidP="00753DE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Dedykowane chłodzenie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>Musi posiadać zintegrowany układ graficzny o parametrach:</w:t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br/>
            </w:r>
            <w:r w:rsidRPr="001D61CB">
              <w:rPr>
                <w:rFonts w:ascii="Tahoma" w:hAnsi="Tahoma" w:cs="Tahoma"/>
                <w:sz w:val="18"/>
                <w:szCs w:val="18"/>
              </w:rPr>
              <w:t>Częstotliwość podstawowa układu graficznego 300 MHz</w:t>
            </w:r>
          </w:p>
          <w:p w:rsidR="00212FC9" w:rsidRPr="001D61CB" w:rsidRDefault="00212FC9" w:rsidP="00753DE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Maks. częstotliwość dynamiczna układu graficznego 1.45 GHz</w:t>
            </w:r>
          </w:p>
          <w:p w:rsidR="00212FC9" w:rsidRPr="001D61CB" w:rsidRDefault="00212FC9" w:rsidP="00753DE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Maks. pamięć wideo układu graficznego 64 GB</w:t>
            </w:r>
          </w:p>
          <w:p w:rsidR="00212FC9" w:rsidRPr="001D61CB" w:rsidRDefault="00212FC9" w:rsidP="00753DED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Obsługa 4K w 60Hz</w:t>
            </w:r>
          </w:p>
          <w:p w:rsidR="00212FC9" w:rsidRPr="001D61CB" w:rsidRDefault="00212FC9" w:rsidP="00003205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Maks. rozdzielczość (HDMI) 4096 x 2160 @ 60Hz</w:t>
            </w:r>
          </w:p>
          <w:p w:rsidR="00212FC9" w:rsidRPr="001D61CB" w:rsidRDefault="00212FC9" w:rsidP="00003205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Maks. rozdzielczość (DP) 7680 x 4320 @ 60Hz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 xml:space="preserve">Obsługa </w:t>
            </w: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DirectX</w:t>
            </w:r>
            <w:proofErr w:type="spellEnd"/>
            <w:r w:rsidRPr="001D61CB">
              <w:rPr>
                <w:rFonts w:ascii="Tahoma" w:hAnsi="Tahoma" w:cs="Tahoma"/>
                <w:sz w:val="18"/>
                <w:szCs w:val="18"/>
              </w:rPr>
              <w:t xml:space="preserve"> 12</w:t>
            </w:r>
          </w:p>
          <w:p w:rsidR="00212FC9" w:rsidRPr="001D61CB" w:rsidRDefault="00212FC9" w:rsidP="00003205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Obsługa </w:t>
            </w: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OpenGL</w:t>
            </w:r>
            <w:proofErr w:type="spellEnd"/>
            <w:r w:rsidRPr="001D61CB">
              <w:rPr>
                <w:rFonts w:ascii="Tahoma" w:hAnsi="Tahoma" w:cs="Tahoma"/>
                <w:sz w:val="18"/>
                <w:szCs w:val="18"/>
              </w:rPr>
              <w:t xml:space="preserve"> 4.5</w:t>
            </w:r>
          </w:p>
          <w:p w:rsidR="00212FC9" w:rsidRPr="001D61CB" w:rsidRDefault="00212FC9" w:rsidP="00003205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Obsługa </w:t>
            </w: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OpenCL</w:t>
            </w:r>
            <w:proofErr w:type="spellEnd"/>
            <w:r w:rsidRPr="001D61CB">
              <w:rPr>
                <w:rFonts w:ascii="Tahoma" w:hAnsi="Tahoma" w:cs="Tahoma"/>
                <w:sz w:val="18"/>
                <w:szCs w:val="18"/>
              </w:rPr>
              <w:t xml:space="preserve"> 3.0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Liczba obsługiwanych wyświetlaczy - 4</w:t>
            </w:r>
          </w:p>
        </w:tc>
        <w:tc>
          <w:tcPr>
            <w:tcW w:w="2239" w:type="dxa"/>
            <w:vAlign w:val="center"/>
          </w:tcPr>
          <w:p w:rsidR="00212FC9" w:rsidRDefault="00212FC9" w:rsidP="00B4043C">
            <w:pPr>
              <w:jc w:val="center"/>
            </w:pPr>
            <w:r w:rsidRPr="00BA0B64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TAK</w:t>
            </w:r>
          </w:p>
        </w:tc>
        <w:tc>
          <w:tcPr>
            <w:tcW w:w="2268" w:type="dxa"/>
          </w:tcPr>
          <w:p w:rsidR="00212FC9" w:rsidRPr="001D61CB" w:rsidRDefault="00212FC9" w:rsidP="00E20C6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212FC9" w:rsidRPr="001D61CB" w:rsidRDefault="00212FC9" w:rsidP="00E20C6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2FC9" w:rsidRPr="001D61CB" w:rsidTr="00023FF8">
        <w:tc>
          <w:tcPr>
            <w:tcW w:w="524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lastRenderedPageBreak/>
              <w:t>4</w:t>
            </w:r>
          </w:p>
        </w:tc>
        <w:tc>
          <w:tcPr>
            <w:tcW w:w="1711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Pamięć RAM</w:t>
            </w:r>
          </w:p>
        </w:tc>
        <w:tc>
          <w:tcPr>
            <w:tcW w:w="4990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Rozmiar </w:t>
            </w:r>
            <w:r w:rsidR="003069A1">
              <w:rPr>
                <w:rFonts w:ascii="Tahoma" w:hAnsi="Tahoma" w:cs="Tahoma"/>
                <w:sz w:val="18"/>
                <w:szCs w:val="18"/>
              </w:rPr>
              <w:t>minimum</w:t>
            </w:r>
            <w:r w:rsidRPr="001D61CB">
              <w:rPr>
                <w:rFonts w:ascii="Tahoma" w:hAnsi="Tahoma" w:cs="Tahoma"/>
                <w:sz w:val="18"/>
                <w:szCs w:val="18"/>
              </w:rPr>
              <w:t xml:space="preserve"> 16GB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Rodzaj pamięci DDR4-3200MHz</w:t>
            </w:r>
          </w:p>
        </w:tc>
        <w:tc>
          <w:tcPr>
            <w:tcW w:w="2239" w:type="dxa"/>
            <w:vAlign w:val="center"/>
          </w:tcPr>
          <w:p w:rsidR="00212FC9" w:rsidRPr="00B042DA" w:rsidRDefault="00212FC9" w:rsidP="00B4043C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042DA">
              <w:rPr>
                <w:rFonts w:ascii="Tahoma" w:hAnsi="Tahoma" w:cs="Tahoma"/>
                <w:bCs/>
                <w:sz w:val="18"/>
                <w:szCs w:val="18"/>
              </w:rPr>
              <w:t>Podać</w:t>
            </w:r>
          </w:p>
        </w:tc>
        <w:tc>
          <w:tcPr>
            <w:tcW w:w="2268" w:type="dxa"/>
          </w:tcPr>
          <w:p w:rsidR="00212FC9" w:rsidRPr="001D61CB" w:rsidRDefault="00212FC9" w:rsidP="00B4043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212FC9" w:rsidRPr="001D61CB" w:rsidRDefault="00212FC9" w:rsidP="00B4043C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32 GB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10 pkt</w:t>
            </w:r>
          </w:p>
        </w:tc>
      </w:tr>
      <w:tr w:rsidR="00212FC9" w:rsidRPr="001D61CB" w:rsidTr="00023FF8">
        <w:tc>
          <w:tcPr>
            <w:tcW w:w="524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711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Dyski</w:t>
            </w:r>
          </w:p>
        </w:tc>
        <w:tc>
          <w:tcPr>
            <w:tcW w:w="4990" w:type="dxa"/>
          </w:tcPr>
          <w:p w:rsidR="00212FC9" w:rsidRPr="001D61CB" w:rsidRDefault="00212FC9" w:rsidP="00FB61C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>Dysk SSD: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Pojemność – min 500 GB</w:t>
            </w:r>
          </w:p>
          <w:p w:rsidR="00212FC9" w:rsidRPr="001D61CB" w:rsidRDefault="00212FC9" w:rsidP="00FB61C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Typ podłączenia - </w:t>
            </w: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PCIe</w:t>
            </w:r>
            <w:proofErr w:type="spellEnd"/>
            <w:r w:rsidRPr="001D61CB">
              <w:rPr>
                <w:rFonts w:ascii="Tahoma" w:hAnsi="Tahoma" w:cs="Tahoma"/>
                <w:sz w:val="18"/>
                <w:szCs w:val="18"/>
              </w:rPr>
              <w:t xml:space="preserve"> x4 </w:t>
            </w:r>
            <w:proofErr w:type="spellStart"/>
            <w:r w:rsidRPr="001D61CB">
              <w:rPr>
                <w:rFonts w:ascii="Tahoma" w:hAnsi="Tahoma" w:cs="Tahoma"/>
                <w:sz w:val="18"/>
                <w:szCs w:val="18"/>
              </w:rPr>
              <w:t>NVMe</w:t>
            </w:r>
            <w:proofErr w:type="spellEnd"/>
          </w:p>
          <w:p w:rsidR="00212FC9" w:rsidRPr="001D61CB" w:rsidRDefault="00212FC9" w:rsidP="00FB61C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Format</w:t>
            </w:r>
            <w:r w:rsidRPr="001D61CB">
              <w:rPr>
                <w:rFonts w:ascii="Tahoma" w:hAnsi="Tahoma" w:cs="Tahoma"/>
                <w:sz w:val="18"/>
                <w:szCs w:val="18"/>
              </w:rPr>
              <w:tab/>
              <w:t>M.2 2280</w:t>
            </w:r>
          </w:p>
          <w:p w:rsidR="00212FC9" w:rsidRPr="001D61CB" w:rsidRDefault="00212FC9" w:rsidP="00FB61C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Odczyt 3500 MB/s</w:t>
            </w:r>
          </w:p>
          <w:p w:rsidR="00212FC9" w:rsidRPr="001D61CB" w:rsidRDefault="00212FC9" w:rsidP="00FB61C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Zapis 3300 MB/s</w:t>
            </w:r>
          </w:p>
          <w:p w:rsidR="00212FC9" w:rsidRPr="001D61CB" w:rsidRDefault="00212FC9" w:rsidP="00FB61CB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Odczyt losowy 550000 IOPS</w:t>
            </w:r>
          </w:p>
          <w:p w:rsidR="00212FC9" w:rsidRPr="001D61CB" w:rsidRDefault="00212FC9" w:rsidP="001646C8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Średni czas niezawodności dysku (MTBF) - 1500000 h</w:t>
            </w:r>
          </w:p>
        </w:tc>
        <w:tc>
          <w:tcPr>
            <w:tcW w:w="2239" w:type="dxa"/>
            <w:vAlign w:val="center"/>
          </w:tcPr>
          <w:p w:rsidR="00212FC9" w:rsidRPr="00B042DA" w:rsidRDefault="00212FC9" w:rsidP="00B4043C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B042DA">
              <w:rPr>
                <w:rFonts w:ascii="Tahoma" w:hAnsi="Tahoma" w:cs="Tahoma"/>
                <w:bCs/>
                <w:sz w:val="18"/>
                <w:szCs w:val="18"/>
              </w:rPr>
              <w:t>Podać</w:t>
            </w:r>
          </w:p>
        </w:tc>
        <w:tc>
          <w:tcPr>
            <w:tcW w:w="2268" w:type="dxa"/>
          </w:tcPr>
          <w:p w:rsidR="00212FC9" w:rsidRPr="001D61CB" w:rsidRDefault="00212FC9" w:rsidP="00FB61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212FC9" w:rsidRPr="001D61CB" w:rsidRDefault="00212FC9" w:rsidP="00FB61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>Poje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mność 1000 GB (1TB) lub więcej - </w:t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pkt</w:t>
            </w:r>
          </w:p>
          <w:p w:rsidR="00212FC9" w:rsidRPr="001D61CB" w:rsidRDefault="00212FC9" w:rsidP="00FB61CB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  <w:p w:rsidR="00212FC9" w:rsidRPr="001D61CB" w:rsidRDefault="00212FC9" w:rsidP="00B042DA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Odczyt losowy 1000000 IOPS lub więcej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1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  <w:r w:rsidRPr="001D61C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pkt</w:t>
            </w:r>
          </w:p>
        </w:tc>
      </w:tr>
      <w:tr w:rsidR="00212FC9" w:rsidRPr="001D61CB" w:rsidTr="00023FF8">
        <w:tc>
          <w:tcPr>
            <w:tcW w:w="524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711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Napęd optyczny</w:t>
            </w:r>
          </w:p>
        </w:tc>
        <w:tc>
          <w:tcPr>
            <w:tcW w:w="4990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Możliwość odczytu wszystkich typów CD i DVD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Możliwość zapisu wszystkich typów CD i DVD</w:t>
            </w:r>
          </w:p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Interfejs: SATA</w:t>
            </w:r>
          </w:p>
        </w:tc>
        <w:tc>
          <w:tcPr>
            <w:tcW w:w="2239" w:type="dxa"/>
            <w:vAlign w:val="center"/>
          </w:tcPr>
          <w:p w:rsidR="00212FC9" w:rsidRDefault="00212FC9" w:rsidP="00B4043C">
            <w:pPr>
              <w:jc w:val="center"/>
            </w:pPr>
            <w:r w:rsidRPr="00902421">
              <w:rPr>
                <w:rFonts w:ascii="Tahoma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2FC9" w:rsidRPr="001D61CB" w:rsidTr="00023FF8">
        <w:tc>
          <w:tcPr>
            <w:tcW w:w="524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711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Zasilacz</w:t>
            </w:r>
          </w:p>
        </w:tc>
        <w:tc>
          <w:tcPr>
            <w:tcW w:w="4990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Moc min 180W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Pasujący do obudowy</w:t>
            </w:r>
          </w:p>
        </w:tc>
        <w:tc>
          <w:tcPr>
            <w:tcW w:w="2239" w:type="dxa"/>
            <w:vAlign w:val="center"/>
          </w:tcPr>
          <w:p w:rsidR="00212FC9" w:rsidRDefault="00212FC9" w:rsidP="00B4043C">
            <w:pPr>
              <w:jc w:val="center"/>
            </w:pPr>
            <w:r w:rsidRPr="00902421">
              <w:rPr>
                <w:rFonts w:ascii="Tahoma" w:hAnsi="Tahoma" w:cs="Tahoma"/>
                <w:bCs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2FC9" w:rsidRPr="001D61CB" w:rsidTr="00023FF8">
        <w:tc>
          <w:tcPr>
            <w:tcW w:w="524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711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System operacyjny</w:t>
            </w:r>
          </w:p>
        </w:tc>
        <w:tc>
          <w:tcPr>
            <w:tcW w:w="4990" w:type="dxa"/>
          </w:tcPr>
          <w:p w:rsidR="00212FC9" w:rsidRPr="001D61CB" w:rsidRDefault="00212FC9" w:rsidP="00B4043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Licencja na system operacyjny Microsoft Windows 10 lub 11 Pro - x64 PL lub równoważny.</w:t>
            </w:r>
          </w:p>
          <w:p w:rsidR="00212FC9" w:rsidRPr="001D61CB" w:rsidRDefault="00212FC9" w:rsidP="00B4043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Licencja ta powinna być potwierdzona etykietą potwierdzającą legalność systemu operacyjnego. Etykieta </w:t>
            </w:r>
            <w:r w:rsidRPr="001D61CB">
              <w:rPr>
                <w:rFonts w:ascii="Tahoma" w:hAnsi="Tahoma" w:cs="Tahoma"/>
                <w:sz w:val="18"/>
                <w:szCs w:val="18"/>
              </w:rPr>
              <w:lastRenderedPageBreak/>
              <w:t>ma być umieszczona w sposób trwały na obudowie każdego egzemplarza komputera. Klucz instalacyjny systemu operacyjnego powinien być fabrycznie zapisany w BIOS komputera i wykorzystywany do instalacji tego systemu oraz jego aktywowania.</w:t>
            </w:r>
          </w:p>
        </w:tc>
        <w:tc>
          <w:tcPr>
            <w:tcW w:w="2239" w:type="dxa"/>
            <w:vAlign w:val="center"/>
          </w:tcPr>
          <w:p w:rsidR="00212FC9" w:rsidRDefault="00212FC9" w:rsidP="00B4043C">
            <w:pPr>
              <w:jc w:val="center"/>
            </w:pPr>
            <w:r w:rsidRPr="00902421">
              <w:rPr>
                <w:rFonts w:ascii="Tahoma" w:hAnsi="Tahoma" w:cs="Tahoma"/>
                <w:bCs/>
                <w:sz w:val="18"/>
                <w:szCs w:val="18"/>
              </w:rPr>
              <w:lastRenderedPageBreak/>
              <w:t>TAK</w:t>
            </w:r>
          </w:p>
        </w:tc>
        <w:tc>
          <w:tcPr>
            <w:tcW w:w="2268" w:type="dxa"/>
          </w:tcPr>
          <w:p w:rsidR="00212FC9" w:rsidRPr="001D61CB" w:rsidRDefault="00212FC9" w:rsidP="005E466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212FC9" w:rsidRPr="001D61CB" w:rsidRDefault="00212FC9" w:rsidP="005E466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2FC9" w:rsidRPr="001D61CB" w:rsidTr="00023FF8">
        <w:tc>
          <w:tcPr>
            <w:tcW w:w="524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lastRenderedPageBreak/>
              <w:t>9</w:t>
            </w:r>
          </w:p>
        </w:tc>
        <w:tc>
          <w:tcPr>
            <w:tcW w:w="1711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Inne</w:t>
            </w:r>
          </w:p>
        </w:tc>
        <w:tc>
          <w:tcPr>
            <w:tcW w:w="4990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>Peryferia – Mysz + Klawiatura(z częścią numeryczną) przewodowa.</w:t>
            </w:r>
            <w:r w:rsidRPr="001D61CB">
              <w:rPr>
                <w:rFonts w:ascii="Tahoma" w:hAnsi="Tahoma" w:cs="Tahoma"/>
                <w:sz w:val="18"/>
                <w:szCs w:val="18"/>
              </w:rPr>
              <w:br/>
              <w:t>Przewód zasilający.</w:t>
            </w:r>
          </w:p>
          <w:p w:rsidR="00212FC9" w:rsidRDefault="00212FC9">
            <w:pPr>
              <w:rPr>
                <w:rFonts w:ascii="Tahoma" w:hAnsi="Tahoma" w:cs="Tahoma"/>
                <w:color w:val="1A1A1A"/>
                <w:sz w:val="18"/>
                <w:szCs w:val="18"/>
                <w:shd w:val="clear" w:color="auto" w:fill="FFFFFF"/>
              </w:rPr>
            </w:pPr>
            <w:r w:rsidRPr="001D61CB">
              <w:rPr>
                <w:rFonts w:ascii="Tahoma" w:hAnsi="Tahoma" w:cs="Tahoma"/>
                <w:sz w:val="18"/>
                <w:szCs w:val="18"/>
              </w:rPr>
              <w:t xml:space="preserve">Gwarancja </w:t>
            </w:r>
            <w:r w:rsidR="005534A8">
              <w:rPr>
                <w:rFonts w:ascii="Tahoma" w:hAnsi="Tahoma" w:cs="Tahoma"/>
                <w:sz w:val="18"/>
                <w:szCs w:val="18"/>
              </w:rPr>
              <w:t xml:space="preserve">producenta </w:t>
            </w:r>
            <w:r w:rsidRPr="001D61CB"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1D61CB">
              <w:rPr>
                <w:rFonts w:ascii="Tahoma" w:hAnsi="Tahoma" w:cs="Tahoma"/>
                <w:color w:val="1A1A1A"/>
                <w:sz w:val="18"/>
                <w:szCs w:val="18"/>
                <w:shd w:val="clear" w:color="auto" w:fill="FFFFFF"/>
              </w:rPr>
              <w:t>36 miesięcy</w:t>
            </w:r>
          </w:p>
          <w:p w:rsidR="006E2ADB" w:rsidRPr="001D61CB" w:rsidRDefault="006E2ADB">
            <w:pPr>
              <w:rPr>
                <w:rFonts w:ascii="Tahoma" w:hAnsi="Tahoma" w:cs="Tahoma"/>
                <w:color w:val="1A1A1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1A1A1A"/>
                <w:sz w:val="18"/>
                <w:szCs w:val="18"/>
                <w:shd w:val="clear" w:color="auto" w:fill="FFFFFF"/>
              </w:rPr>
              <w:t>Gwarancja Wykonawcy – zgodnie z wzorem umowy</w:t>
            </w:r>
            <w:bookmarkStart w:id="0" w:name="_GoBack"/>
            <w:bookmarkEnd w:id="0"/>
          </w:p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39" w:type="dxa"/>
            <w:vAlign w:val="center"/>
          </w:tcPr>
          <w:p w:rsidR="00212FC9" w:rsidRPr="001D61CB" w:rsidRDefault="00212FC9" w:rsidP="00B4043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212FC9" w:rsidRPr="001D61CB" w:rsidRDefault="00212FC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56523" w:rsidRPr="001D61CB" w:rsidTr="00023FF8">
        <w:tc>
          <w:tcPr>
            <w:tcW w:w="524" w:type="dxa"/>
          </w:tcPr>
          <w:p w:rsidR="00556523" w:rsidRPr="001D61CB" w:rsidRDefault="0055652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711" w:type="dxa"/>
          </w:tcPr>
          <w:p w:rsidR="00556523" w:rsidRPr="001D61CB" w:rsidRDefault="0055652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produkcji</w:t>
            </w:r>
          </w:p>
        </w:tc>
        <w:tc>
          <w:tcPr>
            <w:tcW w:w="4990" w:type="dxa"/>
          </w:tcPr>
          <w:p w:rsidR="00556523" w:rsidRPr="001D61CB" w:rsidRDefault="00556523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Data produkcji 2022 r.</w:t>
            </w:r>
          </w:p>
        </w:tc>
        <w:tc>
          <w:tcPr>
            <w:tcW w:w="2239" w:type="dxa"/>
            <w:vAlign w:val="center"/>
          </w:tcPr>
          <w:p w:rsidR="00556523" w:rsidRDefault="00556523" w:rsidP="00B4043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2268" w:type="dxa"/>
          </w:tcPr>
          <w:p w:rsidR="00556523" w:rsidRPr="001D61CB" w:rsidRDefault="0055652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556523" w:rsidRPr="001D61CB" w:rsidRDefault="0055652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84A75" w:rsidRPr="001D61CB" w:rsidRDefault="00684A75">
      <w:pPr>
        <w:rPr>
          <w:rFonts w:ascii="Tahoma" w:hAnsi="Tahoma" w:cs="Tahoma"/>
          <w:sz w:val="18"/>
          <w:szCs w:val="18"/>
        </w:rPr>
      </w:pPr>
    </w:p>
    <w:sectPr w:rsidR="00684A75" w:rsidRPr="001D61CB" w:rsidSect="001D61C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C01" w:rsidRDefault="00644C01" w:rsidP="0035742B">
      <w:pPr>
        <w:spacing w:after="0" w:line="240" w:lineRule="auto"/>
      </w:pPr>
      <w:r>
        <w:separator/>
      </w:r>
    </w:p>
  </w:endnote>
  <w:endnote w:type="continuationSeparator" w:id="0">
    <w:p w:rsidR="00644C01" w:rsidRDefault="00644C01" w:rsidP="00357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C01" w:rsidRDefault="00644C01" w:rsidP="0035742B">
      <w:pPr>
        <w:spacing w:after="0" w:line="240" w:lineRule="auto"/>
      </w:pPr>
      <w:r>
        <w:separator/>
      </w:r>
    </w:p>
  </w:footnote>
  <w:footnote w:type="continuationSeparator" w:id="0">
    <w:p w:rsidR="00644C01" w:rsidRDefault="00644C01" w:rsidP="00357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2DA" w:rsidRDefault="00B042DA" w:rsidP="0035742B">
    <w:pPr>
      <w:rPr>
        <w:rFonts w:ascii="Tahoma" w:hAnsi="Tahoma" w:cs="Tahoma"/>
        <w:i/>
        <w:sz w:val="18"/>
        <w:szCs w:val="18"/>
      </w:rPr>
    </w:pPr>
    <w:r>
      <w:rPr>
        <w:rFonts w:ascii="Tahoma" w:hAnsi="Tahoma" w:cs="Tahoma"/>
        <w:i/>
        <w:sz w:val="18"/>
        <w:szCs w:val="18"/>
      </w:rPr>
      <w:t>Znak sprawy: 6/WOMP-ZCLiP/2022                 Specyfikacja  Warunków Zamówienia</w:t>
    </w:r>
  </w:p>
  <w:p w:rsidR="00B042DA" w:rsidRDefault="00B042DA" w:rsidP="0035742B">
    <w:pPr>
      <w:jc w:val="right"/>
      <w:rPr>
        <w:rFonts w:ascii="Tahoma" w:hAnsi="Tahoma" w:cs="Tahoma"/>
        <w:sz w:val="18"/>
        <w:szCs w:val="18"/>
      </w:rPr>
    </w:pPr>
    <w:r>
      <w:rPr>
        <w:rFonts w:ascii="Tahoma" w:hAnsi="Tahoma" w:cs="Tahoma"/>
        <w:b/>
        <w:sz w:val="18"/>
        <w:szCs w:val="18"/>
      </w:rPr>
      <w:t>Załącznik Nr 2</w:t>
    </w:r>
    <w:r w:rsidR="00990B7E">
      <w:rPr>
        <w:rFonts w:ascii="Tahoma" w:hAnsi="Tahoma" w:cs="Tahoma"/>
        <w:b/>
        <w:sz w:val="18"/>
        <w:szCs w:val="18"/>
      </w:rPr>
      <w:t>C (dot. części 3 zam.)</w:t>
    </w:r>
    <w:r>
      <w:rPr>
        <w:rFonts w:ascii="Tahoma" w:hAnsi="Tahoma" w:cs="Tahoma"/>
        <w:sz w:val="18"/>
        <w:szCs w:val="18"/>
      </w:rPr>
      <w:t xml:space="preserve"> do SWZ stanowiący integralną część Załącznika Nr 1 do SWZ</w:t>
    </w:r>
  </w:p>
  <w:p w:rsidR="00B042DA" w:rsidRDefault="00B042DA" w:rsidP="0035742B">
    <w:pPr>
      <w:jc w:val="right"/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sz w:val="16"/>
        <w:szCs w:val="16"/>
      </w:rPr>
      <w:t xml:space="preserve">(Wypełniony </w:t>
    </w:r>
    <w:r w:rsidR="00E47937" w:rsidRPr="00E47937">
      <w:rPr>
        <w:rFonts w:ascii="Tahoma" w:hAnsi="Tahoma" w:cs="Tahoma"/>
        <w:b/>
        <w:sz w:val="16"/>
        <w:szCs w:val="16"/>
      </w:rPr>
      <w:t>i opatrzony podpisem kwalifikowanym, zaufanym lub osobistym</w:t>
    </w:r>
    <w:r w:rsidR="00E47937">
      <w:rPr>
        <w:rFonts w:ascii="Tahoma" w:hAnsi="Tahoma" w:cs="Tahoma"/>
        <w:b/>
        <w:sz w:val="18"/>
        <w:szCs w:val="18"/>
      </w:rPr>
      <w:t xml:space="preserve"> </w:t>
    </w:r>
    <w:r w:rsidR="00DB0B8D">
      <w:rPr>
        <w:rFonts w:ascii="Tahoma" w:hAnsi="Tahoma" w:cs="Tahoma"/>
        <w:b/>
        <w:sz w:val="16"/>
        <w:szCs w:val="16"/>
      </w:rPr>
      <w:t>Załącznik Nr 2</w:t>
    </w:r>
    <w:r w:rsidR="0052355C">
      <w:rPr>
        <w:rFonts w:ascii="Tahoma" w:hAnsi="Tahoma" w:cs="Tahoma"/>
        <w:b/>
        <w:sz w:val="16"/>
        <w:szCs w:val="16"/>
      </w:rPr>
      <w:t>C</w:t>
    </w:r>
    <w:r w:rsidR="00DB0B8D">
      <w:rPr>
        <w:rFonts w:ascii="Tahoma" w:hAnsi="Tahoma" w:cs="Tahoma"/>
        <w:b/>
        <w:sz w:val="16"/>
        <w:szCs w:val="16"/>
      </w:rPr>
      <w:t xml:space="preserve"> </w:t>
    </w:r>
    <w:r>
      <w:rPr>
        <w:rFonts w:ascii="Tahoma" w:hAnsi="Tahoma" w:cs="Tahoma"/>
        <w:b/>
        <w:sz w:val="16"/>
        <w:szCs w:val="16"/>
      </w:rPr>
      <w:t xml:space="preserve"> należy złożyć wraz z ofertą cenową, której wzór stanowi Załącznik Nr 1 do SWZ)</w:t>
    </w:r>
  </w:p>
  <w:p w:rsidR="00B042DA" w:rsidRDefault="00B042DA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-ASUS">
    <w15:presenceInfo w15:providerId="None" w15:userId="Administrator-ASU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2F65"/>
    <w:rsid w:val="00003205"/>
    <w:rsid w:val="00046269"/>
    <w:rsid w:val="00053D7A"/>
    <w:rsid w:val="00065891"/>
    <w:rsid w:val="000A680A"/>
    <w:rsid w:val="000D603F"/>
    <w:rsid w:val="00112A3F"/>
    <w:rsid w:val="001646C8"/>
    <w:rsid w:val="0019504D"/>
    <w:rsid w:val="001C7912"/>
    <w:rsid w:val="001D61CB"/>
    <w:rsid w:val="0020490F"/>
    <w:rsid w:val="00212FC9"/>
    <w:rsid w:val="00221F7D"/>
    <w:rsid w:val="00255564"/>
    <w:rsid w:val="00263A13"/>
    <w:rsid w:val="00291DAC"/>
    <w:rsid w:val="002E056E"/>
    <w:rsid w:val="002E3A1C"/>
    <w:rsid w:val="003069A1"/>
    <w:rsid w:val="00306B4D"/>
    <w:rsid w:val="0035742B"/>
    <w:rsid w:val="003A2847"/>
    <w:rsid w:val="003B1A0B"/>
    <w:rsid w:val="0044715C"/>
    <w:rsid w:val="0052355C"/>
    <w:rsid w:val="005534A8"/>
    <w:rsid w:val="00556523"/>
    <w:rsid w:val="005626F0"/>
    <w:rsid w:val="005E4662"/>
    <w:rsid w:val="005F31E6"/>
    <w:rsid w:val="00601A75"/>
    <w:rsid w:val="00632EA4"/>
    <w:rsid w:val="006414A1"/>
    <w:rsid w:val="00644C01"/>
    <w:rsid w:val="00684A75"/>
    <w:rsid w:val="006E2ADB"/>
    <w:rsid w:val="006F63D1"/>
    <w:rsid w:val="00721F43"/>
    <w:rsid w:val="00753DED"/>
    <w:rsid w:val="00805ACC"/>
    <w:rsid w:val="00835E30"/>
    <w:rsid w:val="008565C3"/>
    <w:rsid w:val="008879D7"/>
    <w:rsid w:val="00897C8C"/>
    <w:rsid w:val="008A1534"/>
    <w:rsid w:val="008B0F79"/>
    <w:rsid w:val="00925504"/>
    <w:rsid w:val="00935230"/>
    <w:rsid w:val="00942A2F"/>
    <w:rsid w:val="009506BB"/>
    <w:rsid w:val="00965569"/>
    <w:rsid w:val="00990B7E"/>
    <w:rsid w:val="009C35C1"/>
    <w:rsid w:val="009F1CA8"/>
    <w:rsid w:val="00A856AD"/>
    <w:rsid w:val="00B042DA"/>
    <w:rsid w:val="00B4043C"/>
    <w:rsid w:val="00B51D2C"/>
    <w:rsid w:val="00B56F5C"/>
    <w:rsid w:val="00C03A65"/>
    <w:rsid w:val="00CE5B18"/>
    <w:rsid w:val="00D26E68"/>
    <w:rsid w:val="00DB0B8D"/>
    <w:rsid w:val="00DB6EDA"/>
    <w:rsid w:val="00E20C6B"/>
    <w:rsid w:val="00E23515"/>
    <w:rsid w:val="00E42F65"/>
    <w:rsid w:val="00E47937"/>
    <w:rsid w:val="00E7132D"/>
    <w:rsid w:val="00E87A6E"/>
    <w:rsid w:val="00EB0D61"/>
    <w:rsid w:val="00FB6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E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A1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57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42B"/>
  </w:style>
  <w:style w:type="paragraph" w:styleId="Stopka">
    <w:name w:val="footer"/>
    <w:basedOn w:val="Normalny"/>
    <w:link w:val="StopkaZnak"/>
    <w:uiPriority w:val="99"/>
    <w:unhideWhenUsed/>
    <w:rsid w:val="00357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42B"/>
  </w:style>
  <w:style w:type="paragraph" w:styleId="Tekstdymka">
    <w:name w:val="Balloon Text"/>
    <w:basedOn w:val="Normalny"/>
    <w:link w:val="TekstdymkaZnak"/>
    <w:uiPriority w:val="99"/>
    <w:semiHidden/>
    <w:unhideWhenUsed/>
    <w:rsid w:val="00357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42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2E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E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E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E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EA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883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81AA9-51DA-4495-8AA3-D7FBBCB1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Michalczuk</dc:creator>
  <cp:keywords/>
  <dc:description/>
  <cp:lastModifiedBy>Małgorzata Bielecka</cp:lastModifiedBy>
  <cp:revision>35</cp:revision>
  <cp:lastPrinted>2022-10-31T14:48:00Z</cp:lastPrinted>
  <dcterms:created xsi:type="dcterms:W3CDTF">2022-01-31T07:35:00Z</dcterms:created>
  <dcterms:modified xsi:type="dcterms:W3CDTF">2022-10-31T14:49:00Z</dcterms:modified>
</cp:coreProperties>
</file>